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1D3" w:rsidRDefault="00EA1580" w:rsidP="00EA1580">
      <w:pPr>
        <w:jc w:val="center"/>
        <w:rPr>
          <w:rFonts w:ascii="Times New Roman" w:hAnsi="Times New Roman" w:cs="Times New Roman"/>
          <w:b/>
          <w:sz w:val="28"/>
        </w:rPr>
      </w:pPr>
      <w:r w:rsidRPr="00EA1580">
        <w:rPr>
          <w:rFonts w:ascii="Times New Roman" w:hAnsi="Times New Roman" w:cs="Times New Roman"/>
          <w:b/>
          <w:sz w:val="28"/>
        </w:rPr>
        <w:t>Аннотация к образовательной программе МБДОУ «Детский сад № 254»</w:t>
      </w:r>
    </w:p>
    <w:p w:rsidR="00EA1580" w:rsidRDefault="00EA1580" w:rsidP="00EA1580">
      <w:pPr>
        <w:pStyle w:val="a3"/>
        <w:ind w:left="0" w:firstLine="708"/>
      </w:pPr>
      <w:r w:rsidRPr="00967C17">
        <w:rPr>
          <w:b/>
        </w:rPr>
        <w:t>Полное наименование:</w:t>
      </w:r>
      <w:r>
        <w:t xml:space="preserve"> Основная образовательная программа дошкольной образовательной организации: муниципального бюджетно</w:t>
      </w:r>
      <w:r>
        <w:t>го дошкольного образовательного учреждения «Детский сад №</w:t>
      </w:r>
      <w:r>
        <w:t>254 комбинированного вида» Ново-Савиновского района г. Казани.</w:t>
      </w:r>
    </w:p>
    <w:p w:rsidR="00EA1580" w:rsidRDefault="00EA1580" w:rsidP="00EA1580">
      <w:pPr>
        <w:pStyle w:val="a3"/>
        <w:ind w:left="0" w:firstLine="708"/>
      </w:pPr>
      <w:r w:rsidRPr="00967C17">
        <w:rPr>
          <w:b/>
        </w:rPr>
        <w:t>Сокращенное наименование:</w:t>
      </w:r>
      <w:r>
        <w:t xml:space="preserve"> О</w:t>
      </w:r>
      <w:r>
        <w:t xml:space="preserve">П МБДОУ «Детский сад № 254». </w:t>
      </w:r>
    </w:p>
    <w:p w:rsidR="00EA1580" w:rsidRDefault="00EA1580" w:rsidP="00EA1580">
      <w:pPr>
        <w:pStyle w:val="a3"/>
        <w:ind w:left="0" w:firstLine="708"/>
      </w:pPr>
      <w:r>
        <w:t>Программа составлена в соответствии с Федеральным государственным образовательным 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 образовательного учреждения «Детский</w:t>
      </w:r>
      <w:r>
        <w:t xml:space="preserve"> сад №</w:t>
      </w:r>
      <w:r>
        <w:t>254 комбинированного вида», региона и муниципалитета,</w:t>
      </w:r>
      <w:r>
        <w:rPr>
          <w:spacing w:val="1"/>
        </w:rPr>
        <w:t xml:space="preserve"> </w:t>
      </w:r>
      <w:r>
        <w:t>образовательных потребностей и</w:t>
      </w:r>
      <w:r>
        <w:rPr>
          <w:spacing w:val="1"/>
        </w:rPr>
        <w:t xml:space="preserve"> </w:t>
      </w:r>
      <w:r>
        <w:t>запросов</w:t>
      </w:r>
      <w:r>
        <w:rPr>
          <w:spacing w:val="58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EA1580" w:rsidRDefault="00EA1580" w:rsidP="00EA1580">
      <w:pPr>
        <w:pStyle w:val="a3"/>
        <w:ind w:left="0"/>
        <w:rPr>
          <w:b/>
          <w:i/>
          <w:sz w:val="24"/>
        </w:rPr>
      </w:pPr>
      <w:r>
        <w:rPr>
          <w:i/>
          <w:sz w:val="24"/>
        </w:rPr>
        <w:t>Программа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ориентирована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воспитания,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обучения,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присмотра,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ухода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оздоровления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возрасте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2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лет до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7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лет с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нормой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развитии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детей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5-7</w:t>
      </w:r>
      <w:r>
        <w:rPr>
          <w:b/>
          <w:i/>
          <w:spacing w:val="-5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тяжелыми нарушениями речи.</w:t>
      </w:r>
    </w:p>
    <w:p w:rsidR="00EA1580" w:rsidRDefault="00EA1580" w:rsidP="00EA1580">
      <w:pPr>
        <w:pStyle w:val="a3"/>
        <w:ind w:left="0"/>
        <w:rPr>
          <w:b/>
          <w:sz w:val="24"/>
        </w:rPr>
      </w:pPr>
      <w:r>
        <w:rPr>
          <w:b/>
          <w:color w:val="090D0F"/>
          <w:sz w:val="24"/>
        </w:rPr>
        <w:t>Особенности</w:t>
      </w:r>
      <w:r>
        <w:rPr>
          <w:b/>
          <w:color w:val="090D0F"/>
          <w:spacing w:val="-3"/>
          <w:sz w:val="24"/>
        </w:rPr>
        <w:t xml:space="preserve"> </w:t>
      </w:r>
      <w:r>
        <w:rPr>
          <w:b/>
          <w:color w:val="090D0F"/>
          <w:sz w:val="24"/>
        </w:rPr>
        <w:t>реализации</w:t>
      </w:r>
      <w:r>
        <w:rPr>
          <w:b/>
          <w:color w:val="090D0F"/>
          <w:spacing w:val="-3"/>
          <w:sz w:val="24"/>
        </w:rPr>
        <w:t xml:space="preserve"> </w:t>
      </w:r>
      <w:r>
        <w:rPr>
          <w:b/>
          <w:color w:val="090D0F"/>
          <w:sz w:val="24"/>
        </w:rPr>
        <w:t>образовательной</w:t>
      </w:r>
      <w:r>
        <w:rPr>
          <w:b/>
          <w:color w:val="090D0F"/>
          <w:spacing w:val="-4"/>
          <w:sz w:val="24"/>
        </w:rPr>
        <w:t xml:space="preserve"> </w:t>
      </w:r>
      <w:r>
        <w:rPr>
          <w:b/>
          <w:color w:val="090D0F"/>
          <w:sz w:val="24"/>
        </w:rPr>
        <w:t>программы</w:t>
      </w:r>
    </w:p>
    <w:p w:rsidR="00EA1580" w:rsidRDefault="00EA1580" w:rsidP="00EA1580">
      <w:pPr>
        <w:pStyle w:val="a3"/>
        <w:ind w:left="0"/>
        <w:rPr>
          <w:b/>
          <w:sz w:val="24"/>
        </w:rPr>
      </w:pPr>
      <w:r>
        <w:rPr>
          <w:b/>
          <w:sz w:val="24"/>
        </w:rPr>
        <w:t>Модель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</w:p>
    <w:p w:rsidR="00EA1580" w:rsidRDefault="00EA1580" w:rsidP="00EA1580">
      <w:pPr>
        <w:pStyle w:val="a3"/>
        <w:ind w:left="0"/>
        <w:rPr>
          <w:b/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2"/>
        <w:gridCol w:w="2439"/>
        <w:gridCol w:w="2463"/>
        <w:gridCol w:w="2379"/>
      </w:tblGrid>
      <w:tr w:rsidR="00EA1580" w:rsidTr="00973672">
        <w:trPr>
          <w:trHeight w:val="230"/>
        </w:trPr>
        <w:tc>
          <w:tcPr>
            <w:tcW w:w="4511" w:type="dxa"/>
            <w:gridSpan w:val="2"/>
          </w:tcPr>
          <w:p w:rsidR="00EA1580" w:rsidRPr="00503621" w:rsidRDefault="00EA1580" w:rsidP="00973672">
            <w:pPr>
              <w:pStyle w:val="a3"/>
              <w:ind w:left="0"/>
              <w:rPr>
                <w:sz w:val="20"/>
                <w:lang w:val="ru-RU"/>
              </w:rPr>
            </w:pPr>
            <w:r w:rsidRPr="00503621">
              <w:rPr>
                <w:sz w:val="20"/>
                <w:lang w:val="ru-RU"/>
              </w:rPr>
              <w:t>Совместная</w:t>
            </w:r>
            <w:r w:rsidRPr="00503621">
              <w:rPr>
                <w:spacing w:val="-3"/>
                <w:sz w:val="20"/>
                <w:lang w:val="ru-RU"/>
              </w:rPr>
              <w:t xml:space="preserve"> </w:t>
            </w:r>
            <w:r w:rsidRPr="00503621">
              <w:rPr>
                <w:sz w:val="20"/>
                <w:lang w:val="ru-RU"/>
              </w:rPr>
              <w:t>деятельность</w:t>
            </w:r>
            <w:r w:rsidRPr="00503621">
              <w:rPr>
                <w:spacing w:val="-3"/>
                <w:sz w:val="20"/>
                <w:lang w:val="ru-RU"/>
              </w:rPr>
              <w:t xml:space="preserve"> </w:t>
            </w:r>
            <w:r w:rsidRPr="00503621">
              <w:rPr>
                <w:sz w:val="20"/>
                <w:lang w:val="ru-RU"/>
              </w:rPr>
              <w:t>взрослого</w:t>
            </w:r>
            <w:r w:rsidRPr="00503621">
              <w:rPr>
                <w:spacing w:val="-2"/>
                <w:sz w:val="20"/>
                <w:lang w:val="ru-RU"/>
              </w:rPr>
              <w:t xml:space="preserve"> </w:t>
            </w:r>
            <w:r w:rsidRPr="00503621">
              <w:rPr>
                <w:sz w:val="20"/>
                <w:lang w:val="ru-RU"/>
              </w:rPr>
              <w:t>и</w:t>
            </w:r>
            <w:r w:rsidRPr="00503621">
              <w:rPr>
                <w:spacing w:val="-4"/>
                <w:sz w:val="20"/>
                <w:lang w:val="ru-RU"/>
              </w:rPr>
              <w:t xml:space="preserve"> </w:t>
            </w:r>
            <w:r w:rsidRPr="00503621">
              <w:rPr>
                <w:sz w:val="20"/>
                <w:lang w:val="ru-RU"/>
              </w:rPr>
              <w:t>детей</w:t>
            </w:r>
          </w:p>
        </w:tc>
        <w:tc>
          <w:tcPr>
            <w:tcW w:w="2463" w:type="dxa"/>
            <w:vMerge w:val="restart"/>
          </w:tcPr>
          <w:p w:rsidR="00EA1580" w:rsidRDefault="00EA1580" w:rsidP="00973672">
            <w:pPr>
              <w:pStyle w:val="a3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Самостоятельная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деятельность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детей</w:t>
            </w:r>
            <w:proofErr w:type="spellEnd"/>
          </w:p>
        </w:tc>
        <w:tc>
          <w:tcPr>
            <w:tcW w:w="2379" w:type="dxa"/>
            <w:vMerge w:val="restart"/>
          </w:tcPr>
          <w:p w:rsidR="00EA1580" w:rsidRPr="00CE4A22" w:rsidRDefault="00EA1580" w:rsidP="00973672">
            <w:pPr>
              <w:pStyle w:val="a3"/>
              <w:ind w:left="0"/>
              <w:rPr>
                <w:sz w:val="20"/>
                <w:lang w:val="ru-RU"/>
              </w:rPr>
            </w:pPr>
            <w:r w:rsidRPr="00CE4A22">
              <w:rPr>
                <w:sz w:val="20"/>
                <w:lang w:val="ru-RU"/>
              </w:rPr>
              <w:t>Взаимодействие</w:t>
            </w:r>
            <w:r w:rsidRPr="00CE4A22">
              <w:rPr>
                <w:spacing w:val="-4"/>
                <w:sz w:val="20"/>
                <w:lang w:val="ru-RU"/>
              </w:rPr>
              <w:t xml:space="preserve"> </w:t>
            </w:r>
            <w:r w:rsidRPr="00CE4A22">
              <w:rPr>
                <w:sz w:val="20"/>
                <w:lang w:val="ru-RU"/>
              </w:rPr>
              <w:t>с</w:t>
            </w:r>
          </w:p>
          <w:p w:rsidR="00EA1580" w:rsidRPr="00CE4A22" w:rsidRDefault="00EA1580" w:rsidP="00973672">
            <w:pPr>
              <w:pStyle w:val="a3"/>
              <w:ind w:left="0"/>
              <w:rPr>
                <w:sz w:val="20"/>
                <w:lang w:val="ru-RU"/>
              </w:rPr>
            </w:pPr>
            <w:r w:rsidRPr="00CE4A22">
              <w:rPr>
                <w:sz w:val="20"/>
                <w:lang w:val="ru-RU"/>
              </w:rPr>
              <w:t>семьей</w:t>
            </w:r>
            <w:r w:rsidRPr="00CE4A22">
              <w:rPr>
                <w:spacing w:val="-5"/>
                <w:sz w:val="20"/>
                <w:lang w:val="ru-RU"/>
              </w:rPr>
              <w:t xml:space="preserve"> </w:t>
            </w:r>
            <w:r w:rsidRPr="00CE4A22">
              <w:rPr>
                <w:sz w:val="20"/>
                <w:lang w:val="ru-RU"/>
              </w:rPr>
              <w:t>и</w:t>
            </w:r>
            <w:r w:rsidRPr="00CE4A22">
              <w:rPr>
                <w:spacing w:val="-5"/>
                <w:sz w:val="20"/>
                <w:lang w:val="ru-RU"/>
              </w:rPr>
              <w:t xml:space="preserve"> </w:t>
            </w:r>
            <w:r w:rsidRPr="00CE4A22">
              <w:rPr>
                <w:sz w:val="20"/>
                <w:lang w:val="ru-RU"/>
              </w:rPr>
              <w:t>социальными</w:t>
            </w:r>
            <w:r w:rsidRPr="00CE4A22">
              <w:rPr>
                <w:spacing w:val="-47"/>
                <w:sz w:val="20"/>
                <w:lang w:val="ru-RU"/>
              </w:rPr>
              <w:t xml:space="preserve"> </w:t>
            </w:r>
            <w:r w:rsidRPr="00CE4A22">
              <w:rPr>
                <w:sz w:val="20"/>
                <w:lang w:val="ru-RU"/>
              </w:rPr>
              <w:t>партнерами</w:t>
            </w:r>
          </w:p>
        </w:tc>
      </w:tr>
      <w:tr w:rsidR="00EA1580" w:rsidTr="00973672">
        <w:trPr>
          <w:trHeight w:val="690"/>
        </w:trPr>
        <w:tc>
          <w:tcPr>
            <w:tcW w:w="2072" w:type="dxa"/>
          </w:tcPr>
          <w:p w:rsidR="00EA1580" w:rsidRDefault="00EA1580" w:rsidP="00973672">
            <w:pPr>
              <w:pStyle w:val="a3"/>
              <w:ind w:left="0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Непрерывная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образовательная</w:t>
            </w:r>
            <w:proofErr w:type="spellEnd"/>
          </w:p>
          <w:p w:rsidR="00EA1580" w:rsidRDefault="00EA1580" w:rsidP="00973672">
            <w:pPr>
              <w:pStyle w:val="a3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деятельность</w:t>
            </w:r>
            <w:proofErr w:type="spellEnd"/>
          </w:p>
        </w:tc>
        <w:tc>
          <w:tcPr>
            <w:tcW w:w="2439" w:type="dxa"/>
          </w:tcPr>
          <w:p w:rsidR="00EA1580" w:rsidRPr="00CE4A22" w:rsidRDefault="00EA1580" w:rsidP="00973672">
            <w:pPr>
              <w:pStyle w:val="a3"/>
              <w:ind w:left="0"/>
              <w:rPr>
                <w:sz w:val="20"/>
                <w:lang w:val="ru-RU"/>
              </w:rPr>
            </w:pPr>
            <w:r w:rsidRPr="00CE4A22">
              <w:rPr>
                <w:sz w:val="20"/>
                <w:lang w:val="ru-RU"/>
              </w:rPr>
              <w:t>Образовательная</w:t>
            </w:r>
            <w:r w:rsidRPr="00CE4A22">
              <w:rPr>
                <w:spacing w:val="1"/>
                <w:sz w:val="20"/>
                <w:lang w:val="ru-RU"/>
              </w:rPr>
              <w:t xml:space="preserve"> </w:t>
            </w:r>
            <w:r w:rsidRPr="00CE4A22">
              <w:rPr>
                <w:sz w:val="20"/>
                <w:lang w:val="ru-RU"/>
              </w:rPr>
              <w:t>деятельность</w:t>
            </w:r>
            <w:r w:rsidRPr="00CE4A22">
              <w:rPr>
                <w:spacing w:val="-9"/>
                <w:sz w:val="20"/>
                <w:lang w:val="ru-RU"/>
              </w:rPr>
              <w:t xml:space="preserve"> </w:t>
            </w:r>
            <w:r w:rsidRPr="00CE4A22">
              <w:rPr>
                <w:sz w:val="20"/>
                <w:lang w:val="ru-RU"/>
              </w:rPr>
              <w:t>в</w:t>
            </w:r>
            <w:r w:rsidRPr="00CE4A22">
              <w:rPr>
                <w:spacing w:val="-12"/>
                <w:sz w:val="20"/>
                <w:lang w:val="ru-RU"/>
              </w:rPr>
              <w:t xml:space="preserve"> </w:t>
            </w:r>
            <w:r w:rsidRPr="00CE4A22">
              <w:rPr>
                <w:sz w:val="20"/>
                <w:lang w:val="ru-RU"/>
              </w:rPr>
              <w:t>ходе</w:t>
            </w:r>
          </w:p>
          <w:p w:rsidR="00EA1580" w:rsidRPr="00CE4A22" w:rsidRDefault="00EA1580" w:rsidP="00973672">
            <w:pPr>
              <w:pStyle w:val="a3"/>
              <w:ind w:left="0"/>
              <w:rPr>
                <w:sz w:val="20"/>
                <w:lang w:val="ru-RU"/>
              </w:rPr>
            </w:pPr>
            <w:r w:rsidRPr="00CE4A22">
              <w:rPr>
                <w:sz w:val="20"/>
                <w:lang w:val="ru-RU"/>
              </w:rPr>
              <w:t>режимных</w:t>
            </w:r>
            <w:r w:rsidRPr="00CE4A22">
              <w:rPr>
                <w:spacing w:val="-6"/>
                <w:sz w:val="20"/>
                <w:lang w:val="ru-RU"/>
              </w:rPr>
              <w:t xml:space="preserve"> </w:t>
            </w:r>
            <w:r w:rsidRPr="00CE4A22">
              <w:rPr>
                <w:sz w:val="20"/>
                <w:lang w:val="ru-RU"/>
              </w:rPr>
              <w:t>моментов</w:t>
            </w:r>
          </w:p>
        </w:tc>
        <w:tc>
          <w:tcPr>
            <w:tcW w:w="2463" w:type="dxa"/>
            <w:vMerge/>
            <w:tcBorders>
              <w:top w:val="nil"/>
            </w:tcBorders>
          </w:tcPr>
          <w:p w:rsidR="00EA1580" w:rsidRPr="00CE4A22" w:rsidRDefault="00EA1580" w:rsidP="00973672">
            <w:pPr>
              <w:pStyle w:val="a3"/>
              <w:ind w:left="0"/>
              <w:rPr>
                <w:sz w:val="2"/>
                <w:szCs w:val="2"/>
                <w:lang w:val="ru-RU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EA1580" w:rsidRPr="00CE4A22" w:rsidRDefault="00EA1580" w:rsidP="00973672">
            <w:pPr>
              <w:pStyle w:val="a3"/>
              <w:ind w:left="0"/>
              <w:rPr>
                <w:sz w:val="2"/>
                <w:szCs w:val="2"/>
                <w:lang w:val="ru-RU"/>
              </w:rPr>
            </w:pPr>
          </w:p>
        </w:tc>
      </w:tr>
    </w:tbl>
    <w:p w:rsidR="00EA1580" w:rsidRDefault="00EA1580" w:rsidP="00EA1580">
      <w:pPr>
        <w:pStyle w:val="a3"/>
        <w:ind w:left="0"/>
        <w:rPr>
          <w:b/>
          <w:sz w:val="35"/>
        </w:rPr>
      </w:pPr>
    </w:p>
    <w:p w:rsidR="00EA1580" w:rsidRDefault="00EA1580" w:rsidP="00EA1580">
      <w:pPr>
        <w:pStyle w:val="a3"/>
        <w:ind w:left="0"/>
        <w:rPr>
          <w:b/>
          <w:sz w:val="24"/>
        </w:rPr>
      </w:pPr>
      <w:r>
        <w:rPr>
          <w:b/>
          <w:color w:val="090D0F"/>
          <w:sz w:val="24"/>
        </w:rPr>
        <w:t>Программа</w:t>
      </w:r>
      <w:r>
        <w:rPr>
          <w:b/>
          <w:color w:val="090D0F"/>
          <w:spacing w:val="1"/>
          <w:sz w:val="24"/>
        </w:rPr>
        <w:t xml:space="preserve"> </w:t>
      </w:r>
      <w:r>
        <w:rPr>
          <w:b/>
          <w:color w:val="090D0F"/>
          <w:sz w:val="24"/>
        </w:rPr>
        <w:t>состоит</w:t>
      </w:r>
      <w:r>
        <w:rPr>
          <w:b/>
          <w:color w:val="090D0F"/>
          <w:spacing w:val="1"/>
          <w:sz w:val="24"/>
        </w:rPr>
        <w:t xml:space="preserve"> </w:t>
      </w:r>
      <w:r>
        <w:rPr>
          <w:b/>
          <w:color w:val="090D0F"/>
          <w:sz w:val="24"/>
        </w:rPr>
        <w:t>из</w:t>
      </w:r>
      <w:r>
        <w:rPr>
          <w:b/>
          <w:color w:val="090D0F"/>
          <w:spacing w:val="1"/>
          <w:sz w:val="24"/>
        </w:rPr>
        <w:t xml:space="preserve"> </w:t>
      </w:r>
      <w:r>
        <w:rPr>
          <w:b/>
          <w:color w:val="090D0F"/>
          <w:sz w:val="24"/>
        </w:rPr>
        <w:t>двух</w:t>
      </w:r>
      <w:r>
        <w:rPr>
          <w:b/>
          <w:color w:val="090D0F"/>
          <w:spacing w:val="1"/>
          <w:sz w:val="24"/>
        </w:rPr>
        <w:t xml:space="preserve"> </w:t>
      </w:r>
      <w:r>
        <w:rPr>
          <w:b/>
          <w:color w:val="090D0F"/>
          <w:sz w:val="24"/>
        </w:rPr>
        <w:t>частей:</w:t>
      </w:r>
      <w:r>
        <w:rPr>
          <w:b/>
          <w:color w:val="090D0F"/>
          <w:spacing w:val="1"/>
          <w:sz w:val="24"/>
        </w:rPr>
        <w:t xml:space="preserve"> </w:t>
      </w:r>
      <w:r>
        <w:rPr>
          <w:b/>
          <w:color w:val="090D0F"/>
          <w:sz w:val="24"/>
        </w:rPr>
        <w:t>обязательной</w:t>
      </w:r>
      <w:r>
        <w:rPr>
          <w:b/>
          <w:color w:val="090D0F"/>
          <w:spacing w:val="1"/>
          <w:sz w:val="24"/>
        </w:rPr>
        <w:t xml:space="preserve"> </w:t>
      </w:r>
      <w:r>
        <w:rPr>
          <w:b/>
          <w:color w:val="090D0F"/>
          <w:sz w:val="24"/>
        </w:rPr>
        <w:t>и</w:t>
      </w:r>
      <w:r>
        <w:rPr>
          <w:b/>
          <w:color w:val="090D0F"/>
          <w:spacing w:val="1"/>
          <w:sz w:val="24"/>
        </w:rPr>
        <w:t xml:space="preserve"> </w:t>
      </w:r>
      <w:r>
        <w:rPr>
          <w:b/>
          <w:color w:val="090D0F"/>
          <w:sz w:val="24"/>
        </w:rPr>
        <w:t>части,</w:t>
      </w:r>
      <w:r>
        <w:rPr>
          <w:b/>
          <w:color w:val="090D0F"/>
          <w:spacing w:val="1"/>
          <w:sz w:val="24"/>
        </w:rPr>
        <w:t xml:space="preserve"> </w:t>
      </w:r>
      <w:r>
        <w:rPr>
          <w:b/>
          <w:color w:val="090D0F"/>
          <w:sz w:val="24"/>
        </w:rPr>
        <w:t>формируемой</w:t>
      </w:r>
      <w:r>
        <w:rPr>
          <w:b/>
          <w:color w:val="090D0F"/>
          <w:spacing w:val="1"/>
          <w:sz w:val="24"/>
        </w:rPr>
        <w:t xml:space="preserve"> </w:t>
      </w:r>
      <w:r>
        <w:rPr>
          <w:b/>
          <w:color w:val="090D0F"/>
          <w:sz w:val="24"/>
        </w:rPr>
        <w:t>участниками</w:t>
      </w:r>
      <w:r>
        <w:rPr>
          <w:b/>
          <w:color w:val="090D0F"/>
          <w:spacing w:val="1"/>
          <w:sz w:val="24"/>
        </w:rPr>
        <w:t xml:space="preserve"> </w:t>
      </w:r>
      <w:r>
        <w:rPr>
          <w:b/>
          <w:color w:val="090D0F"/>
          <w:sz w:val="24"/>
        </w:rPr>
        <w:t>образовательных</w:t>
      </w:r>
      <w:r>
        <w:rPr>
          <w:b/>
          <w:color w:val="090D0F"/>
          <w:spacing w:val="1"/>
          <w:sz w:val="24"/>
        </w:rPr>
        <w:t xml:space="preserve"> </w:t>
      </w:r>
      <w:r>
        <w:rPr>
          <w:b/>
          <w:color w:val="090D0F"/>
          <w:sz w:val="24"/>
        </w:rPr>
        <w:t>отношений</w:t>
      </w:r>
      <w:r>
        <w:rPr>
          <w:b/>
          <w:color w:val="090D0F"/>
          <w:spacing w:val="1"/>
          <w:sz w:val="24"/>
        </w:rPr>
        <w:t xml:space="preserve"> </w:t>
      </w:r>
      <w:r>
        <w:rPr>
          <w:b/>
          <w:color w:val="090D0F"/>
          <w:sz w:val="24"/>
        </w:rPr>
        <w:t>и</w:t>
      </w:r>
      <w:r>
        <w:rPr>
          <w:b/>
          <w:color w:val="090D0F"/>
          <w:spacing w:val="1"/>
          <w:sz w:val="24"/>
        </w:rPr>
        <w:t xml:space="preserve"> </w:t>
      </w:r>
      <w:r>
        <w:rPr>
          <w:b/>
          <w:color w:val="090D0F"/>
          <w:sz w:val="24"/>
        </w:rPr>
        <w:t>реализуется</w:t>
      </w:r>
      <w:r>
        <w:rPr>
          <w:b/>
          <w:color w:val="090D0F"/>
          <w:spacing w:val="1"/>
          <w:sz w:val="24"/>
        </w:rPr>
        <w:t xml:space="preserve"> </w:t>
      </w:r>
      <w:r>
        <w:rPr>
          <w:b/>
          <w:color w:val="090D0F"/>
          <w:sz w:val="24"/>
        </w:rPr>
        <w:t>по</w:t>
      </w:r>
      <w:r>
        <w:rPr>
          <w:b/>
          <w:color w:val="090D0F"/>
          <w:spacing w:val="1"/>
          <w:sz w:val="24"/>
        </w:rPr>
        <w:t xml:space="preserve"> </w:t>
      </w:r>
      <w:r>
        <w:rPr>
          <w:b/>
          <w:color w:val="090D0F"/>
          <w:sz w:val="24"/>
        </w:rPr>
        <w:t xml:space="preserve">следующим </w:t>
      </w:r>
      <w:r>
        <w:rPr>
          <w:b/>
          <w:color w:val="090D0F"/>
          <w:spacing w:val="-57"/>
          <w:sz w:val="24"/>
        </w:rPr>
        <w:t xml:space="preserve">   </w:t>
      </w:r>
      <w:r>
        <w:rPr>
          <w:b/>
          <w:color w:val="090D0F"/>
          <w:sz w:val="24"/>
        </w:rPr>
        <w:t>направлениям:</w:t>
      </w:r>
    </w:p>
    <w:p w:rsidR="00EA1580" w:rsidRDefault="00EA1580" w:rsidP="00EA1580">
      <w:pPr>
        <w:pStyle w:val="a3"/>
        <w:ind w:left="0"/>
      </w:pPr>
      <w:r>
        <w:t>содержание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личности,</w:t>
      </w:r>
      <w:r>
        <w:rPr>
          <w:spacing w:val="-5"/>
        </w:rPr>
        <w:t xml:space="preserve"> </w:t>
      </w:r>
      <w:r>
        <w:t>мотивации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способности</w:t>
      </w:r>
      <w:r>
        <w:rPr>
          <w:spacing w:val="-58"/>
        </w:rPr>
        <w:t xml:space="preserve"> </w:t>
      </w:r>
      <w:r>
        <w:t>детей в различных видах деятельности и охватывает следующие структурные единицы,</w:t>
      </w:r>
      <w:r>
        <w:rPr>
          <w:spacing w:val="1"/>
        </w:rPr>
        <w:t xml:space="preserve"> </w:t>
      </w:r>
      <w:r>
        <w:t>представляющие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(образовательные</w:t>
      </w:r>
      <w:r>
        <w:rPr>
          <w:spacing w:val="-4"/>
        </w:rPr>
        <w:t xml:space="preserve"> </w:t>
      </w:r>
      <w:r>
        <w:t>области):</w:t>
      </w:r>
    </w:p>
    <w:p w:rsidR="00EA1580" w:rsidRDefault="00EA1580" w:rsidP="00EA1580">
      <w:pPr>
        <w:pStyle w:val="a3"/>
        <w:ind w:left="0"/>
        <w:rPr>
          <w:sz w:val="24"/>
        </w:rPr>
      </w:pPr>
      <w:r>
        <w:rPr>
          <w:sz w:val="24"/>
        </w:rPr>
        <w:t>- социально-коммуникативное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развитие;</w:t>
      </w:r>
    </w:p>
    <w:p w:rsidR="00EA1580" w:rsidRDefault="00EA1580" w:rsidP="00EA1580">
      <w:pPr>
        <w:pStyle w:val="a3"/>
        <w:ind w:left="0"/>
        <w:rPr>
          <w:sz w:val="24"/>
        </w:rPr>
      </w:pPr>
      <w:r>
        <w:rPr>
          <w:sz w:val="24"/>
        </w:rPr>
        <w:t>- познавательное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развитие;</w:t>
      </w:r>
    </w:p>
    <w:p w:rsidR="00EA1580" w:rsidRDefault="00EA1580" w:rsidP="00EA1580">
      <w:pPr>
        <w:pStyle w:val="a3"/>
        <w:ind w:left="0"/>
        <w:rPr>
          <w:sz w:val="24"/>
        </w:rPr>
      </w:pPr>
      <w:r>
        <w:rPr>
          <w:sz w:val="24"/>
        </w:rPr>
        <w:t>- 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развитие;</w:t>
      </w:r>
    </w:p>
    <w:p w:rsidR="00EA1580" w:rsidRDefault="00EA1580" w:rsidP="00EA1580">
      <w:pPr>
        <w:pStyle w:val="a3"/>
        <w:ind w:left="0"/>
        <w:rPr>
          <w:sz w:val="24"/>
        </w:rPr>
      </w:pPr>
      <w:r>
        <w:rPr>
          <w:sz w:val="24"/>
        </w:rPr>
        <w:t>- художественно -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развитие;</w:t>
      </w:r>
    </w:p>
    <w:p w:rsidR="00EA1580" w:rsidRPr="00503621" w:rsidRDefault="00EA1580" w:rsidP="00EA1580">
      <w:pPr>
        <w:pStyle w:val="a3"/>
        <w:ind w:left="0"/>
        <w:rPr>
          <w:sz w:val="24"/>
        </w:rPr>
      </w:pPr>
      <w:r>
        <w:rPr>
          <w:sz w:val="24"/>
        </w:rPr>
        <w:t>- 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развитие.</w:t>
      </w:r>
    </w:p>
    <w:p w:rsidR="00EA1580" w:rsidRPr="00967C17" w:rsidRDefault="00EA1580" w:rsidP="00EA1580">
      <w:pPr>
        <w:pStyle w:val="a3"/>
        <w:widowControl w:val="0"/>
        <w:autoSpaceDE w:val="0"/>
        <w:autoSpaceDN w:val="0"/>
        <w:spacing w:line="240" w:lineRule="auto"/>
        <w:ind w:left="0" w:right="408"/>
        <w:contextualSpacing w:val="0"/>
        <w:rPr>
          <w:sz w:val="24"/>
          <w:szCs w:val="24"/>
        </w:rPr>
      </w:pPr>
      <w:r>
        <w:rPr>
          <w:sz w:val="24"/>
          <w:szCs w:val="24"/>
        </w:rPr>
        <w:tab/>
      </w:r>
      <w:r w:rsidRPr="00967C17">
        <w:rPr>
          <w:sz w:val="24"/>
          <w:szCs w:val="24"/>
        </w:rPr>
        <w:t>Большое внимание уделено воспитанию патриотических чувств, любви и уважения</w:t>
      </w:r>
      <w:r w:rsidRPr="00967C17">
        <w:rPr>
          <w:spacing w:val="-57"/>
          <w:sz w:val="24"/>
          <w:szCs w:val="24"/>
        </w:rPr>
        <w:t xml:space="preserve"> </w:t>
      </w:r>
      <w:r w:rsidRPr="00967C17">
        <w:rPr>
          <w:sz w:val="24"/>
          <w:szCs w:val="24"/>
        </w:rPr>
        <w:t>к</w:t>
      </w:r>
      <w:r w:rsidRPr="00967C17">
        <w:rPr>
          <w:spacing w:val="1"/>
          <w:sz w:val="24"/>
          <w:szCs w:val="24"/>
        </w:rPr>
        <w:t xml:space="preserve"> </w:t>
      </w:r>
      <w:r w:rsidRPr="00967C17">
        <w:rPr>
          <w:sz w:val="24"/>
          <w:szCs w:val="24"/>
        </w:rPr>
        <w:t>Родине;</w:t>
      </w:r>
      <w:r w:rsidRPr="00967C17">
        <w:rPr>
          <w:spacing w:val="1"/>
          <w:sz w:val="24"/>
          <w:szCs w:val="24"/>
        </w:rPr>
        <w:t xml:space="preserve"> </w:t>
      </w:r>
      <w:r w:rsidRPr="00967C17">
        <w:rPr>
          <w:sz w:val="24"/>
          <w:szCs w:val="24"/>
        </w:rPr>
        <w:t>сделан</w:t>
      </w:r>
      <w:r w:rsidRPr="00967C17">
        <w:rPr>
          <w:spacing w:val="1"/>
          <w:sz w:val="24"/>
          <w:szCs w:val="24"/>
        </w:rPr>
        <w:t xml:space="preserve"> </w:t>
      </w:r>
      <w:r w:rsidRPr="00967C17">
        <w:rPr>
          <w:sz w:val="24"/>
          <w:szCs w:val="24"/>
        </w:rPr>
        <w:t>акцент</w:t>
      </w:r>
      <w:r w:rsidRPr="00967C17">
        <w:rPr>
          <w:spacing w:val="1"/>
          <w:sz w:val="24"/>
          <w:szCs w:val="24"/>
        </w:rPr>
        <w:t xml:space="preserve"> </w:t>
      </w:r>
      <w:r w:rsidRPr="00967C17">
        <w:rPr>
          <w:sz w:val="24"/>
          <w:szCs w:val="24"/>
        </w:rPr>
        <w:t>на</w:t>
      </w:r>
      <w:r w:rsidRPr="00967C17">
        <w:rPr>
          <w:spacing w:val="1"/>
          <w:sz w:val="24"/>
          <w:szCs w:val="24"/>
        </w:rPr>
        <w:t xml:space="preserve"> </w:t>
      </w:r>
      <w:r w:rsidRPr="00967C17">
        <w:rPr>
          <w:sz w:val="24"/>
          <w:szCs w:val="24"/>
        </w:rPr>
        <w:t>воспитании</w:t>
      </w:r>
      <w:r w:rsidRPr="00967C17">
        <w:rPr>
          <w:spacing w:val="1"/>
          <w:sz w:val="24"/>
          <w:szCs w:val="24"/>
        </w:rPr>
        <w:t xml:space="preserve"> </w:t>
      </w:r>
      <w:r w:rsidRPr="00967C17">
        <w:rPr>
          <w:sz w:val="24"/>
          <w:szCs w:val="24"/>
        </w:rPr>
        <w:t>интернациональных</w:t>
      </w:r>
      <w:r w:rsidRPr="00967C17">
        <w:rPr>
          <w:spacing w:val="61"/>
          <w:sz w:val="24"/>
          <w:szCs w:val="24"/>
        </w:rPr>
        <w:t xml:space="preserve"> </w:t>
      </w:r>
      <w:r w:rsidRPr="00967C17">
        <w:rPr>
          <w:sz w:val="24"/>
          <w:szCs w:val="24"/>
        </w:rPr>
        <w:t>чувств;</w:t>
      </w:r>
      <w:r w:rsidRPr="00967C17">
        <w:rPr>
          <w:spacing w:val="1"/>
          <w:sz w:val="24"/>
          <w:szCs w:val="24"/>
        </w:rPr>
        <w:t xml:space="preserve"> </w:t>
      </w:r>
      <w:r w:rsidRPr="00967C17">
        <w:rPr>
          <w:sz w:val="24"/>
          <w:szCs w:val="24"/>
        </w:rPr>
        <w:t>представлениях</w:t>
      </w:r>
      <w:r w:rsidRPr="00967C17">
        <w:rPr>
          <w:spacing w:val="1"/>
          <w:sz w:val="24"/>
          <w:szCs w:val="24"/>
        </w:rPr>
        <w:t xml:space="preserve"> </w:t>
      </w:r>
      <w:r w:rsidRPr="00967C17">
        <w:rPr>
          <w:sz w:val="24"/>
          <w:szCs w:val="24"/>
        </w:rPr>
        <w:t>детей</w:t>
      </w:r>
      <w:r w:rsidRPr="00967C17">
        <w:rPr>
          <w:spacing w:val="1"/>
          <w:sz w:val="24"/>
          <w:szCs w:val="24"/>
        </w:rPr>
        <w:t xml:space="preserve"> </w:t>
      </w:r>
      <w:r w:rsidRPr="00967C17">
        <w:rPr>
          <w:sz w:val="24"/>
          <w:szCs w:val="24"/>
        </w:rPr>
        <w:t>о</w:t>
      </w:r>
      <w:r w:rsidRPr="00967C17">
        <w:rPr>
          <w:spacing w:val="1"/>
          <w:sz w:val="24"/>
          <w:szCs w:val="24"/>
        </w:rPr>
        <w:t xml:space="preserve"> </w:t>
      </w:r>
      <w:r w:rsidRPr="00967C17">
        <w:rPr>
          <w:sz w:val="24"/>
          <w:szCs w:val="24"/>
        </w:rPr>
        <w:t>государственных</w:t>
      </w:r>
      <w:r w:rsidRPr="00967C17">
        <w:rPr>
          <w:spacing w:val="1"/>
          <w:sz w:val="24"/>
          <w:szCs w:val="24"/>
        </w:rPr>
        <w:t xml:space="preserve"> </w:t>
      </w:r>
      <w:r w:rsidRPr="00967C17">
        <w:rPr>
          <w:sz w:val="24"/>
          <w:szCs w:val="24"/>
        </w:rPr>
        <w:t>праздниках</w:t>
      </w:r>
      <w:r w:rsidRPr="00967C17">
        <w:rPr>
          <w:spacing w:val="1"/>
          <w:sz w:val="24"/>
          <w:szCs w:val="24"/>
        </w:rPr>
        <w:t xml:space="preserve"> </w:t>
      </w:r>
      <w:r w:rsidRPr="00967C17">
        <w:rPr>
          <w:sz w:val="24"/>
          <w:szCs w:val="24"/>
        </w:rPr>
        <w:t>и</w:t>
      </w:r>
      <w:r w:rsidRPr="00967C17">
        <w:rPr>
          <w:spacing w:val="1"/>
          <w:sz w:val="24"/>
          <w:szCs w:val="24"/>
        </w:rPr>
        <w:t xml:space="preserve"> </w:t>
      </w:r>
      <w:r w:rsidRPr="00967C17">
        <w:rPr>
          <w:sz w:val="24"/>
          <w:szCs w:val="24"/>
        </w:rPr>
        <w:t>вызвать</w:t>
      </w:r>
      <w:r w:rsidRPr="00967C17">
        <w:rPr>
          <w:spacing w:val="1"/>
          <w:sz w:val="24"/>
          <w:szCs w:val="24"/>
        </w:rPr>
        <w:t xml:space="preserve"> </w:t>
      </w:r>
      <w:r w:rsidRPr="00967C17">
        <w:rPr>
          <w:sz w:val="24"/>
          <w:szCs w:val="24"/>
        </w:rPr>
        <w:t>интерес</w:t>
      </w:r>
      <w:r w:rsidRPr="00967C17">
        <w:rPr>
          <w:spacing w:val="1"/>
          <w:sz w:val="24"/>
          <w:szCs w:val="24"/>
        </w:rPr>
        <w:t xml:space="preserve"> </w:t>
      </w:r>
      <w:r w:rsidRPr="00967C17">
        <w:rPr>
          <w:sz w:val="24"/>
          <w:szCs w:val="24"/>
        </w:rPr>
        <w:t>к</w:t>
      </w:r>
      <w:r w:rsidRPr="00967C17">
        <w:rPr>
          <w:spacing w:val="1"/>
          <w:sz w:val="24"/>
          <w:szCs w:val="24"/>
        </w:rPr>
        <w:t xml:space="preserve"> </w:t>
      </w:r>
      <w:r w:rsidRPr="00967C17">
        <w:rPr>
          <w:sz w:val="24"/>
          <w:szCs w:val="24"/>
        </w:rPr>
        <w:t>событиям, которые происходят в России; на правилах безопасного поведения в</w:t>
      </w:r>
      <w:r w:rsidRPr="00967C17">
        <w:rPr>
          <w:spacing w:val="1"/>
          <w:sz w:val="24"/>
          <w:szCs w:val="24"/>
        </w:rPr>
        <w:t xml:space="preserve"> </w:t>
      </w:r>
      <w:r w:rsidRPr="00967C17">
        <w:rPr>
          <w:sz w:val="24"/>
          <w:szCs w:val="24"/>
        </w:rPr>
        <w:t>ситуациях,</w:t>
      </w:r>
      <w:r w:rsidRPr="00967C17">
        <w:rPr>
          <w:spacing w:val="3"/>
          <w:sz w:val="24"/>
          <w:szCs w:val="24"/>
        </w:rPr>
        <w:t xml:space="preserve"> </w:t>
      </w:r>
      <w:r w:rsidRPr="00967C17">
        <w:rPr>
          <w:sz w:val="24"/>
          <w:szCs w:val="24"/>
        </w:rPr>
        <w:t>когда существует</w:t>
      </w:r>
      <w:r w:rsidRPr="00967C17">
        <w:rPr>
          <w:spacing w:val="7"/>
          <w:sz w:val="24"/>
          <w:szCs w:val="24"/>
        </w:rPr>
        <w:t xml:space="preserve"> </w:t>
      </w:r>
      <w:r w:rsidRPr="00967C17">
        <w:rPr>
          <w:sz w:val="24"/>
          <w:szCs w:val="24"/>
        </w:rPr>
        <w:t>угроза жизни</w:t>
      </w:r>
      <w:r w:rsidRPr="00967C17">
        <w:rPr>
          <w:spacing w:val="-3"/>
          <w:sz w:val="24"/>
          <w:szCs w:val="24"/>
        </w:rPr>
        <w:t xml:space="preserve"> </w:t>
      </w:r>
      <w:r w:rsidRPr="00967C17">
        <w:rPr>
          <w:sz w:val="24"/>
          <w:szCs w:val="24"/>
        </w:rPr>
        <w:t>и</w:t>
      </w:r>
      <w:r w:rsidRPr="00967C17">
        <w:rPr>
          <w:spacing w:val="-2"/>
          <w:sz w:val="24"/>
          <w:szCs w:val="24"/>
        </w:rPr>
        <w:t xml:space="preserve"> </w:t>
      </w:r>
      <w:r w:rsidRPr="00967C17">
        <w:rPr>
          <w:sz w:val="24"/>
          <w:szCs w:val="24"/>
        </w:rPr>
        <w:t>здоровью.</w:t>
      </w:r>
    </w:p>
    <w:p w:rsidR="00EA1580" w:rsidRDefault="00EA1580" w:rsidP="00EA1580">
      <w:pPr>
        <w:pStyle w:val="a3"/>
        <w:widowControl w:val="0"/>
        <w:autoSpaceDE w:val="0"/>
        <w:autoSpaceDN w:val="0"/>
        <w:spacing w:line="240" w:lineRule="auto"/>
        <w:ind w:left="0" w:right="411"/>
        <w:contextualSpacing w:val="0"/>
      </w:pPr>
      <w:r>
        <w:rPr>
          <w:sz w:val="24"/>
          <w:szCs w:val="24"/>
        </w:rPr>
        <w:tab/>
      </w:r>
      <w:r w:rsidRPr="00967C17">
        <w:rPr>
          <w:sz w:val="24"/>
          <w:szCs w:val="24"/>
        </w:rPr>
        <w:t>Включает</w:t>
      </w:r>
      <w:r w:rsidRPr="00967C17">
        <w:rPr>
          <w:spacing w:val="1"/>
          <w:sz w:val="24"/>
          <w:szCs w:val="24"/>
        </w:rPr>
        <w:t xml:space="preserve"> </w:t>
      </w:r>
      <w:r w:rsidRPr="00967C17">
        <w:rPr>
          <w:sz w:val="24"/>
          <w:szCs w:val="24"/>
        </w:rPr>
        <w:t>примерные</w:t>
      </w:r>
      <w:r w:rsidRPr="00967C17">
        <w:rPr>
          <w:spacing w:val="1"/>
          <w:sz w:val="24"/>
          <w:szCs w:val="24"/>
        </w:rPr>
        <w:t xml:space="preserve"> </w:t>
      </w:r>
      <w:r w:rsidRPr="00967C17">
        <w:rPr>
          <w:sz w:val="24"/>
          <w:szCs w:val="24"/>
        </w:rPr>
        <w:t>перечни</w:t>
      </w:r>
      <w:r w:rsidRPr="00967C17">
        <w:rPr>
          <w:spacing w:val="1"/>
          <w:sz w:val="24"/>
          <w:szCs w:val="24"/>
        </w:rPr>
        <w:t xml:space="preserve"> </w:t>
      </w:r>
      <w:r w:rsidRPr="00967C17">
        <w:rPr>
          <w:sz w:val="24"/>
          <w:szCs w:val="24"/>
        </w:rPr>
        <w:t>художественной</w:t>
      </w:r>
      <w:r w:rsidRPr="00967C17">
        <w:rPr>
          <w:spacing w:val="1"/>
          <w:sz w:val="24"/>
          <w:szCs w:val="24"/>
        </w:rPr>
        <w:t xml:space="preserve"> </w:t>
      </w:r>
      <w:r w:rsidRPr="00967C17">
        <w:rPr>
          <w:sz w:val="24"/>
          <w:szCs w:val="24"/>
        </w:rPr>
        <w:t>литературы,</w:t>
      </w:r>
      <w:r w:rsidRPr="00967C17">
        <w:rPr>
          <w:spacing w:val="1"/>
          <w:sz w:val="24"/>
          <w:szCs w:val="24"/>
        </w:rPr>
        <w:t xml:space="preserve"> </w:t>
      </w:r>
      <w:r w:rsidRPr="00967C17">
        <w:rPr>
          <w:sz w:val="24"/>
          <w:szCs w:val="24"/>
        </w:rPr>
        <w:t>музыкальных</w:t>
      </w:r>
      <w:r w:rsidRPr="00967C17">
        <w:rPr>
          <w:spacing w:val="1"/>
          <w:sz w:val="24"/>
          <w:szCs w:val="24"/>
        </w:rPr>
        <w:t xml:space="preserve"> </w:t>
      </w:r>
      <w:r w:rsidRPr="00967C17">
        <w:rPr>
          <w:sz w:val="24"/>
          <w:szCs w:val="24"/>
        </w:rPr>
        <w:t>произведений,</w:t>
      </w:r>
      <w:r w:rsidRPr="00967C17">
        <w:rPr>
          <w:spacing w:val="1"/>
          <w:sz w:val="24"/>
          <w:szCs w:val="24"/>
        </w:rPr>
        <w:t xml:space="preserve"> </w:t>
      </w:r>
      <w:r w:rsidRPr="00967C17">
        <w:rPr>
          <w:sz w:val="24"/>
          <w:szCs w:val="24"/>
        </w:rPr>
        <w:t>произведений</w:t>
      </w:r>
      <w:r w:rsidRPr="00967C17">
        <w:rPr>
          <w:spacing w:val="1"/>
          <w:sz w:val="24"/>
          <w:szCs w:val="24"/>
        </w:rPr>
        <w:t xml:space="preserve"> </w:t>
      </w:r>
      <w:r w:rsidRPr="00967C17">
        <w:rPr>
          <w:sz w:val="24"/>
          <w:szCs w:val="24"/>
        </w:rPr>
        <w:t>изобразительного</w:t>
      </w:r>
      <w:r w:rsidRPr="00967C17">
        <w:rPr>
          <w:spacing w:val="1"/>
          <w:sz w:val="24"/>
          <w:szCs w:val="24"/>
        </w:rPr>
        <w:t xml:space="preserve"> </w:t>
      </w:r>
      <w:r w:rsidRPr="00967C17">
        <w:rPr>
          <w:sz w:val="24"/>
          <w:szCs w:val="24"/>
        </w:rPr>
        <w:t>искусства,</w:t>
      </w:r>
      <w:r w:rsidRPr="00967C17">
        <w:rPr>
          <w:spacing w:val="1"/>
          <w:sz w:val="24"/>
          <w:szCs w:val="24"/>
        </w:rPr>
        <w:t xml:space="preserve"> </w:t>
      </w:r>
      <w:r w:rsidRPr="00967C17">
        <w:rPr>
          <w:sz w:val="24"/>
          <w:szCs w:val="24"/>
        </w:rPr>
        <w:t>анимационных</w:t>
      </w:r>
      <w:r w:rsidRPr="00967C17">
        <w:rPr>
          <w:spacing w:val="1"/>
          <w:sz w:val="24"/>
          <w:szCs w:val="24"/>
        </w:rPr>
        <w:t xml:space="preserve"> </w:t>
      </w:r>
      <w:r w:rsidRPr="00967C17">
        <w:rPr>
          <w:sz w:val="24"/>
          <w:szCs w:val="24"/>
        </w:rPr>
        <w:t>и</w:t>
      </w:r>
      <w:r w:rsidRPr="00967C17">
        <w:rPr>
          <w:spacing w:val="1"/>
          <w:sz w:val="24"/>
          <w:szCs w:val="24"/>
        </w:rPr>
        <w:t xml:space="preserve"> </w:t>
      </w:r>
      <w:r w:rsidRPr="00967C17">
        <w:rPr>
          <w:sz w:val="24"/>
          <w:szCs w:val="24"/>
        </w:rPr>
        <w:t>кинематографических</w:t>
      </w:r>
      <w:r w:rsidRPr="00967C17">
        <w:rPr>
          <w:spacing w:val="-4"/>
          <w:sz w:val="24"/>
          <w:szCs w:val="24"/>
        </w:rPr>
        <w:t xml:space="preserve"> </w:t>
      </w:r>
      <w:r w:rsidRPr="00967C17">
        <w:rPr>
          <w:sz w:val="24"/>
          <w:szCs w:val="24"/>
        </w:rPr>
        <w:t>произведений</w:t>
      </w:r>
      <w:r>
        <w:rPr>
          <w:sz w:val="24"/>
          <w:szCs w:val="24"/>
        </w:rPr>
        <w:t>.</w:t>
      </w:r>
      <w:r>
        <w:t xml:space="preserve"> </w:t>
      </w:r>
    </w:p>
    <w:p w:rsidR="00EA1580" w:rsidRDefault="00EA1580" w:rsidP="00EA1580">
      <w:pPr>
        <w:pStyle w:val="1"/>
        <w:spacing w:before="93" w:line="275" w:lineRule="exact"/>
      </w:pPr>
      <w:r>
        <w:t>Ведущая</w:t>
      </w:r>
      <w:r>
        <w:rPr>
          <w:spacing w:val="-2"/>
        </w:rPr>
        <w:t xml:space="preserve"> </w:t>
      </w:r>
      <w:r>
        <w:t>цель</w:t>
      </w:r>
      <w:r>
        <w:rPr>
          <w:spacing w:val="2"/>
        </w:rPr>
        <w:t xml:space="preserve"> </w:t>
      </w:r>
      <w:r>
        <w:t>программы</w:t>
      </w:r>
    </w:p>
    <w:p w:rsidR="00EA1580" w:rsidRDefault="00EA1580" w:rsidP="00EA1580">
      <w:pPr>
        <w:pStyle w:val="a5"/>
        <w:ind w:firstLine="710"/>
      </w:pP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 xml:space="preserve">возрастных и индивидуальных особенностей на основе </w:t>
      </w:r>
      <w:r>
        <w:t>духовно-нравственных</w:t>
      </w:r>
      <w:r>
        <w:t xml:space="preserve"> 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3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национально-культурных</w:t>
      </w:r>
      <w:r>
        <w:rPr>
          <w:spacing w:val="-4"/>
        </w:rPr>
        <w:t xml:space="preserve"> </w:t>
      </w:r>
      <w:r>
        <w:t>традиций</w:t>
      </w:r>
    </w:p>
    <w:p w:rsidR="00EA1580" w:rsidRDefault="00EA1580" w:rsidP="00EA1580">
      <w:pPr>
        <w:pStyle w:val="1"/>
        <w:spacing w:before="1"/>
      </w:pPr>
      <w:r>
        <w:t>Программа</w:t>
      </w:r>
      <w:r>
        <w:rPr>
          <w:spacing w:val="-3"/>
        </w:rPr>
        <w:t xml:space="preserve"> </w:t>
      </w:r>
      <w:r>
        <w:t>содержит:</w:t>
      </w:r>
    </w:p>
    <w:p w:rsidR="00EA1580" w:rsidRDefault="00EA1580" w:rsidP="00EA1580">
      <w:pPr>
        <w:pStyle w:val="a3"/>
        <w:widowControl w:val="0"/>
        <w:numPr>
          <w:ilvl w:val="3"/>
          <w:numId w:val="1"/>
        </w:numPr>
        <w:autoSpaceDE w:val="0"/>
        <w:autoSpaceDN w:val="0"/>
        <w:spacing w:line="293" w:lineRule="exact"/>
        <w:ind w:left="284"/>
        <w:contextualSpacing w:val="0"/>
        <w:jc w:val="left"/>
        <w:rPr>
          <w:sz w:val="24"/>
        </w:rPr>
      </w:pPr>
      <w:r>
        <w:rPr>
          <w:sz w:val="24"/>
        </w:rPr>
        <w:t>Целевой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раздел.</w:t>
      </w:r>
    </w:p>
    <w:p w:rsidR="00EA1580" w:rsidRDefault="00EA1580" w:rsidP="00EA1580">
      <w:pPr>
        <w:pStyle w:val="a3"/>
        <w:widowControl w:val="0"/>
        <w:numPr>
          <w:ilvl w:val="3"/>
          <w:numId w:val="1"/>
        </w:numPr>
        <w:autoSpaceDE w:val="0"/>
        <w:autoSpaceDN w:val="0"/>
        <w:spacing w:line="293" w:lineRule="exact"/>
        <w:ind w:left="284"/>
        <w:contextualSpacing w:val="0"/>
        <w:jc w:val="left"/>
        <w:rPr>
          <w:sz w:val="24"/>
        </w:rPr>
      </w:pPr>
      <w:r w:rsidRPr="00503621">
        <w:rPr>
          <w:sz w:val="24"/>
        </w:rPr>
        <w:t>Содержательный</w:t>
      </w:r>
      <w:r w:rsidRPr="00503621">
        <w:rPr>
          <w:spacing w:val="-5"/>
          <w:sz w:val="24"/>
        </w:rPr>
        <w:t xml:space="preserve"> </w:t>
      </w:r>
      <w:r>
        <w:rPr>
          <w:sz w:val="24"/>
        </w:rPr>
        <w:t>раздел.</w:t>
      </w:r>
    </w:p>
    <w:p w:rsidR="00EA1580" w:rsidRPr="00503621" w:rsidRDefault="00EA1580" w:rsidP="00EA1580">
      <w:pPr>
        <w:pStyle w:val="a3"/>
        <w:widowControl w:val="0"/>
        <w:numPr>
          <w:ilvl w:val="3"/>
          <w:numId w:val="1"/>
        </w:numPr>
        <w:autoSpaceDE w:val="0"/>
        <w:autoSpaceDN w:val="0"/>
        <w:spacing w:line="293" w:lineRule="exact"/>
        <w:ind w:left="284"/>
        <w:contextualSpacing w:val="0"/>
        <w:jc w:val="left"/>
        <w:rPr>
          <w:sz w:val="24"/>
        </w:rPr>
      </w:pPr>
      <w:r w:rsidRPr="00503621">
        <w:rPr>
          <w:sz w:val="24"/>
        </w:rPr>
        <w:t>Организационный</w:t>
      </w:r>
      <w:r w:rsidRPr="00503621">
        <w:rPr>
          <w:spacing w:val="-7"/>
          <w:sz w:val="24"/>
        </w:rPr>
        <w:t xml:space="preserve"> </w:t>
      </w:r>
      <w:r w:rsidRPr="00503621">
        <w:rPr>
          <w:sz w:val="24"/>
        </w:rPr>
        <w:t>раздел.</w:t>
      </w:r>
    </w:p>
    <w:p w:rsidR="00EA1580" w:rsidRDefault="00EA1580" w:rsidP="00EA1580">
      <w:pPr>
        <w:pStyle w:val="a5"/>
        <w:spacing w:before="1" w:line="237" w:lineRule="auto"/>
        <w:ind w:left="0" w:right="403"/>
      </w:pPr>
      <w:r>
        <w:t>Каждый</w:t>
      </w:r>
      <w:r>
        <w:rPr>
          <w:spacing w:val="-4"/>
        </w:rPr>
        <w:t xml:space="preserve"> </w:t>
      </w:r>
      <w:r>
        <w:t>раздел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содержит</w:t>
      </w:r>
      <w:r>
        <w:rPr>
          <w:spacing w:val="-4"/>
        </w:rPr>
        <w:t xml:space="preserve"> </w:t>
      </w:r>
      <w:r>
        <w:t>часть,</w:t>
      </w:r>
      <w:r>
        <w:rPr>
          <w:spacing w:val="-3"/>
        </w:rPr>
        <w:t xml:space="preserve"> </w:t>
      </w:r>
      <w:r>
        <w:t>формируемую</w:t>
      </w:r>
      <w:r>
        <w:rPr>
          <w:spacing w:val="-2"/>
        </w:rPr>
        <w:t xml:space="preserve"> </w:t>
      </w:r>
      <w:r>
        <w:t>участниками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  <w:r>
        <w:rPr>
          <w:spacing w:val="7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>«Детский</w:t>
      </w:r>
      <w:r>
        <w:rPr>
          <w:spacing w:val="3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№254».</w:t>
      </w:r>
    </w:p>
    <w:p w:rsidR="00EA1580" w:rsidRDefault="00EA1580" w:rsidP="00EA1580">
      <w:pPr>
        <w:pStyle w:val="a5"/>
        <w:spacing w:before="3" w:line="275" w:lineRule="exact"/>
      </w:pP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учебно-методическую</w:t>
      </w:r>
      <w:r>
        <w:rPr>
          <w:spacing w:val="-6"/>
        </w:rPr>
        <w:t xml:space="preserve"> </w:t>
      </w:r>
      <w:r>
        <w:t>документацию:</w:t>
      </w:r>
    </w:p>
    <w:p w:rsidR="00EA1580" w:rsidRDefault="00EA1580" w:rsidP="00EA1580">
      <w:pPr>
        <w:pStyle w:val="a3"/>
        <w:widowControl w:val="0"/>
        <w:numPr>
          <w:ilvl w:val="0"/>
          <w:numId w:val="2"/>
        </w:numPr>
        <w:tabs>
          <w:tab w:val="left" w:pos="1064"/>
        </w:tabs>
        <w:autoSpaceDE w:val="0"/>
        <w:autoSpaceDN w:val="0"/>
        <w:spacing w:line="275" w:lineRule="exact"/>
        <w:ind w:hanging="145"/>
        <w:contextualSpacing w:val="0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воспитания;</w:t>
      </w:r>
    </w:p>
    <w:p w:rsidR="00EA1580" w:rsidRDefault="00EA1580" w:rsidP="00EA1580">
      <w:pPr>
        <w:pStyle w:val="a3"/>
        <w:widowControl w:val="0"/>
        <w:numPr>
          <w:ilvl w:val="0"/>
          <w:numId w:val="2"/>
        </w:numPr>
        <w:tabs>
          <w:tab w:val="left" w:pos="1064"/>
        </w:tabs>
        <w:autoSpaceDE w:val="0"/>
        <w:autoSpaceDN w:val="0"/>
        <w:spacing w:before="3" w:line="275" w:lineRule="exact"/>
        <w:ind w:hanging="145"/>
        <w:contextualSpacing w:val="0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групп;</w:t>
      </w:r>
    </w:p>
    <w:p w:rsidR="00EA1580" w:rsidRPr="00EA1580" w:rsidRDefault="00EA1580" w:rsidP="006941D0">
      <w:pPr>
        <w:pStyle w:val="a3"/>
        <w:widowControl w:val="0"/>
        <w:numPr>
          <w:ilvl w:val="0"/>
          <w:numId w:val="2"/>
        </w:numPr>
        <w:tabs>
          <w:tab w:val="left" w:pos="1064"/>
        </w:tabs>
        <w:autoSpaceDE w:val="0"/>
        <w:autoSpaceDN w:val="0"/>
        <w:spacing w:line="275" w:lineRule="exact"/>
        <w:ind w:hanging="145"/>
        <w:contextualSpacing w:val="0"/>
        <w:jc w:val="left"/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  <w:bookmarkStart w:id="0" w:name="_GoBack"/>
      <w:bookmarkEnd w:id="0"/>
      <w:r w:rsidR="006941D0" w:rsidRPr="00EA1580">
        <w:t xml:space="preserve"> </w:t>
      </w:r>
    </w:p>
    <w:sectPr w:rsidR="00EA1580" w:rsidRPr="00EA1580" w:rsidSect="006941D0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853324"/>
    <w:multiLevelType w:val="hybridMultilevel"/>
    <w:tmpl w:val="5B4008B4"/>
    <w:lvl w:ilvl="0" w:tplc="5558804C">
      <w:numFmt w:val="bullet"/>
      <w:lvlText w:val="•"/>
      <w:lvlJc w:val="left"/>
      <w:pPr>
        <w:ind w:left="106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4272A2">
      <w:numFmt w:val="bullet"/>
      <w:lvlText w:val="•"/>
      <w:lvlJc w:val="left"/>
      <w:pPr>
        <w:ind w:left="2022" w:hanging="144"/>
      </w:pPr>
      <w:rPr>
        <w:rFonts w:hint="default"/>
        <w:lang w:val="ru-RU" w:eastAsia="en-US" w:bidi="ar-SA"/>
      </w:rPr>
    </w:lvl>
    <w:lvl w:ilvl="2" w:tplc="264A3448">
      <w:numFmt w:val="bullet"/>
      <w:lvlText w:val="•"/>
      <w:lvlJc w:val="left"/>
      <w:pPr>
        <w:ind w:left="2984" w:hanging="144"/>
      </w:pPr>
      <w:rPr>
        <w:rFonts w:hint="default"/>
        <w:lang w:val="ru-RU" w:eastAsia="en-US" w:bidi="ar-SA"/>
      </w:rPr>
    </w:lvl>
    <w:lvl w:ilvl="3" w:tplc="0C846832">
      <w:numFmt w:val="bullet"/>
      <w:lvlText w:val="•"/>
      <w:lvlJc w:val="left"/>
      <w:pPr>
        <w:ind w:left="3947" w:hanging="144"/>
      </w:pPr>
      <w:rPr>
        <w:rFonts w:hint="default"/>
        <w:lang w:val="ru-RU" w:eastAsia="en-US" w:bidi="ar-SA"/>
      </w:rPr>
    </w:lvl>
    <w:lvl w:ilvl="4" w:tplc="D1DC9882">
      <w:numFmt w:val="bullet"/>
      <w:lvlText w:val="•"/>
      <w:lvlJc w:val="left"/>
      <w:pPr>
        <w:ind w:left="4909" w:hanging="144"/>
      </w:pPr>
      <w:rPr>
        <w:rFonts w:hint="default"/>
        <w:lang w:val="ru-RU" w:eastAsia="en-US" w:bidi="ar-SA"/>
      </w:rPr>
    </w:lvl>
    <w:lvl w:ilvl="5" w:tplc="55842B2E">
      <w:numFmt w:val="bullet"/>
      <w:lvlText w:val="•"/>
      <w:lvlJc w:val="left"/>
      <w:pPr>
        <w:ind w:left="5872" w:hanging="144"/>
      </w:pPr>
      <w:rPr>
        <w:rFonts w:hint="default"/>
        <w:lang w:val="ru-RU" w:eastAsia="en-US" w:bidi="ar-SA"/>
      </w:rPr>
    </w:lvl>
    <w:lvl w:ilvl="6" w:tplc="EEE8FC00">
      <w:numFmt w:val="bullet"/>
      <w:lvlText w:val="•"/>
      <w:lvlJc w:val="left"/>
      <w:pPr>
        <w:ind w:left="6834" w:hanging="144"/>
      </w:pPr>
      <w:rPr>
        <w:rFonts w:hint="default"/>
        <w:lang w:val="ru-RU" w:eastAsia="en-US" w:bidi="ar-SA"/>
      </w:rPr>
    </w:lvl>
    <w:lvl w:ilvl="7" w:tplc="470AAF8E">
      <w:numFmt w:val="bullet"/>
      <w:lvlText w:val="•"/>
      <w:lvlJc w:val="left"/>
      <w:pPr>
        <w:ind w:left="7796" w:hanging="144"/>
      </w:pPr>
      <w:rPr>
        <w:rFonts w:hint="default"/>
        <w:lang w:val="ru-RU" w:eastAsia="en-US" w:bidi="ar-SA"/>
      </w:rPr>
    </w:lvl>
    <w:lvl w:ilvl="8" w:tplc="4C0835F2">
      <w:numFmt w:val="bullet"/>
      <w:lvlText w:val="•"/>
      <w:lvlJc w:val="left"/>
      <w:pPr>
        <w:ind w:left="8759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56D56F1E"/>
    <w:multiLevelType w:val="multilevel"/>
    <w:tmpl w:val="37A40CE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CDB"/>
    <w:rsid w:val="006941D0"/>
    <w:rsid w:val="00E90CDB"/>
    <w:rsid w:val="00EA1580"/>
    <w:rsid w:val="00F3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35FD2-164D-416D-8D94-3FAE6DD71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1"/>
    <w:uiPriority w:val="1"/>
    <w:qFormat/>
    <w:rsid w:val="00EA1580"/>
    <w:pPr>
      <w:spacing w:before="360" w:after="120" w:line="264" w:lineRule="auto"/>
      <w:jc w:val="center"/>
      <w:outlineLvl w:val="0"/>
    </w:pPr>
    <w:rPr>
      <w:rFonts w:ascii="Times New Roman" w:eastAsia="Times New Roman" w:hAnsi="Times New Roman" w:cs="Arial"/>
      <w:b/>
      <w:bCs/>
      <w:caps/>
      <w:sz w:val="23"/>
      <w:szCs w:val="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EA15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link w:val="a4"/>
    <w:uiPriority w:val="1"/>
    <w:qFormat/>
    <w:rsid w:val="00EA1580"/>
    <w:pPr>
      <w:spacing w:after="0" w:line="264" w:lineRule="auto"/>
      <w:ind w:left="720"/>
      <w:contextualSpacing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A158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Заголовок 1 Знак1"/>
    <w:basedOn w:val="a0"/>
    <w:link w:val="1"/>
    <w:uiPriority w:val="1"/>
    <w:rsid w:val="00EA1580"/>
    <w:rPr>
      <w:rFonts w:ascii="Times New Roman" w:eastAsia="Times New Roman" w:hAnsi="Times New Roman" w:cs="Arial"/>
      <w:b/>
      <w:bCs/>
      <w:caps/>
      <w:sz w:val="23"/>
      <w:szCs w:val="23"/>
      <w:lang w:eastAsia="ru-RU"/>
    </w:rPr>
  </w:style>
  <w:style w:type="paragraph" w:styleId="a5">
    <w:name w:val="Body Text"/>
    <w:basedOn w:val="a"/>
    <w:link w:val="a6"/>
    <w:uiPriority w:val="99"/>
    <w:qFormat/>
    <w:rsid w:val="00EA1580"/>
    <w:pPr>
      <w:widowControl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EA1580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1"/>
    <w:qFormat/>
    <w:rsid w:val="00EA1580"/>
    <w:rPr>
      <w:rFonts w:ascii="Times New Roman" w:eastAsia="Times New Roman" w:hAnsi="Times New Roman" w:cs="Times New Roman"/>
      <w:sz w:val="23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0ED36-BB32-4E41-BF4B-D21013C65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2023-11-01T12:09:00Z</dcterms:created>
  <dcterms:modified xsi:type="dcterms:W3CDTF">2023-11-01T12:26:00Z</dcterms:modified>
</cp:coreProperties>
</file>